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A73576" w14:textId="57741850" w:rsidR="001435EF" w:rsidRPr="001817DD" w:rsidRDefault="00130955" w:rsidP="001435EF">
      <w:pPr>
        <w:rPr>
          <w:rFonts w:ascii="Georgia" w:hAnsi="Georgia"/>
          <w:color w:val="auto"/>
          <w:sz w:val="20"/>
          <w:szCs w:val="20"/>
          <w:lang w:val="fr-CA"/>
        </w:rPr>
      </w:pPr>
      <w:r w:rsidRPr="001817DD">
        <w:rPr>
          <w:rFonts w:ascii="Georgia" w:hAnsi="Georgia"/>
          <w:color w:val="auto"/>
          <w:sz w:val="20"/>
          <w:szCs w:val="20"/>
          <w:lang w:val="fr-CA"/>
        </w:rPr>
        <w:t>Cher/Chère</w:t>
      </w:r>
      <w:r w:rsidR="001435EF" w:rsidRPr="001817DD">
        <w:rPr>
          <w:rFonts w:ascii="Georgia" w:hAnsi="Georgia"/>
          <w:color w:val="auto"/>
          <w:sz w:val="20"/>
          <w:szCs w:val="20"/>
          <w:lang w:val="fr-CA"/>
        </w:rPr>
        <w:t xml:space="preserve"> </w:t>
      </w:r>
      <w:r w:rsidR="001435EF" w:rsidRPr="001817DD">
        <w:rPr>
          <w:rFonts w:ascii="Georgia" w:hAnsi="Georgia"/>
          <w:color w:val="00BED6"/>
          <w:sz w:val="20"/>
          <w:szCs w:val="20"/>
          <w:lang w:val="fr-CA"/>
        </w:rPr>
        <w:t>[</w:t>
      </w:r>
      <w:r w:rsidRPr="001817DD">
        <w:rPr>
          <w:rFonts w:ascii="Georgia" w:hAnsi="Georgia"/>
          <w:color w:val="00BED6"/>
          <w:sz w:val="20"/>
          <w:szCs w:val="20"/>
          <w:lang w:val="fr-CA"/>
        </w:rPr>
        <w:t>inscrire nom du participant</w:t>
      </w:r>
      <w:r w:rsidR="001435EF" w:rsidRPr="001817DD">
        <w:rPr>
          <w:rFonts w:ascii="Georgia" w:hAnsi="Georgia"/>
          <w:color w:val="00BED6"/>
          <w:sz w:val="20"/>
          <w:szCs w:val="20"/>
          <w:lang w:val="fr-CA"/>
        </w:rPr>
        <w:t>],</w:t>
      </w:r>
    </w:p>
    <w:p w14:paraId="2FA01318" w14:textId="278990F0" w:rsidR="009F799A" w:rsidRPr="001817DD" w:rsidRDefault="00130955" w:rsidP="001435EF">
      <w:pPr>
        <w:rPr>
          <w:rFonts w:ascii="Georgia" w:hAnsi="Georgia"/>
          <w:b/>
          <w:color w:val="auto"/>
          <w:sz w:val="20"/>
          <w:szCs w:val="20"/>
          <w:lang w:val="fr-CA"/>
        </w:rPr>
      </w:pPr>
      <w:r w:rsidRPr="001817DD">
        <w:rPr>
          <w:rFonts w:ascii="Georgia" w:hAnsi="Georgia"/>
          <w:b/>
          <w:color w:val="auto"/>
          <w:sz w:val="20"/>
          <w:szCs w:val="20"/>
          <w:lang w:val="fr-CA"/>
        </w:rPr>
        <w:t xml:space="preserve">Objet </w:t>
      </w:r>
      <w:r w:rsidR="009F799A" w:rsidRPr="001817DD">
        <w:rPr>
          <w:rFonts w:ascii="Georgia" w:hAnsi="Georgia"/>
          <w:b/>
          <w:color w:val="auto"/>
          <w:sz w:val="20"/>
          <w:szCs w:val="20"/>
          <w:lang w:val="fr-CA"/>
        </w:rPr>
        <w:t xml:space="preserve">: </w:t>
      </w:r>
      <w:r w:rsidR="009B3B28" w:rsidRPr="001817DD">
        <w:rPr>
          <w:rFonts w:ascii="Georgia" w:hAnsi="Georgia"/>
          <w:b/>
          <w:color w:val="auto"/>
          <w:sz w:val="20"/>
          <w:szCs w:val="20"/>
          <w:lang w:val="fr-CA"/>
        </w:rPr>
        <w:t xml:space="preserve">mise à jour sur le Registre Rick Hansen sur les lésions médullaires et modifications importantes à la procédure de suivi communautaire </w:t>
      </w:r>
    </w:p>
    <w:p w14:paraId="49BAAD9C" w14:textId="145C9119" w:rsidR="001435EF" w:rsidRPr="001817DD" w:rsidRDefault="0063580A" w:rsidP="001435EF">
      <w:pPr>
        <w:rPr>
          <w:rFonts w:ascii="Georgia" w:hAnsi="Georgia"/>
          <w:color w:val="auto"/>
          <w:sz w:val="20"/>
          <w:szCs w:val="20"/>
          <w:highlight w:val="yellow"/>
          <w:lang w:val="fr-CA"/>
        </w:rPr>
      </w:pPr>
      <w:r w:rsidRPr="001817DD">
        <w:rPr>
          <w:rFonts w:ascii="Georgia" w:hAnsi="Georgia"/>
          <w:color w:val="auto"/>
          <w:sz w:val="20"/>
          <w:szCs w:val="20"/>
          <w:lang w:val="fr-CA"/>
        </w:rPr>
        <w:t xml:space="preserve">Nous vous remercions de votre participation continue au Registre Rick Hansen sur les lésions médullaires (RHSCIR). </w:t>
      </w:r>
      <w:r w:rsidR="000446D1" w:rsidRPr="001817DD">
        <w:rPr>
          <w:rFonts w:ascii="Georgia" w:hAnsi="Georgia"/>
          <w:color w:val="auto"/>
          <w:sz w:val="20"/>
          <w:szCs w:val="20"/>
          <w:lang w:val="fr-CA"/>
        </w:rPr>
        <w:t xml:space="preserve">Les contributions de tous les participants sont vitales à l’amélioration des soins fournis aux personnes ayant une lésion médullaire (LM) au Canada. Dans cette lettre, nous aimerions partager quelques nouvelles sur le Registre, et vous aviser de certaines modifications à propos du calendrier du questionnaire de suivi communautaire. </w:t>
      </w:r>
    </w:p>
    <w:p w14:paraId="19A306ED" w14:textId="7F12AFFD" w:rsidR="001435EF" w:rsidRPr="001817DD" w:rsidRDefault="00A741A1" w:rsidP="001435EF">
      <w:pPr>
        <w:rPr>
          <w:rFonts w:ascii="Georgia" w:hAnsi="Georgia"/>
          <w:color w:val="auto"/>
          <w:sz w:val="20"/>
          <w:szCs w:val="20"/>
          <w:lang w:val="fr-CA"/>
        </w:rPr>
      </w:pPr>
      <w:r w:rsidRPr="001817DD">
        <w:rPr>
          <w:rFonts w:ascii="Georgia" w:hAnsi="Georgia"/>
          <w:color w:val="auto"/>
          <w:sz w:val="20"/>
          <w:szCs w:val="20"/>
          <w:lang w:val="fr-CA"/>
        </w:rPr>
        <w:t xml:space="preserve">En fonction des réponses aux questionnaires de suivi, le </w:t>
      </w:r>
      <w:r w:rsidR="00372321" w:rsidRPr="00372321">
        <w:rPr>
          <w:rFonts w:ascii="Georgia" w:hAnsi="Georgia"/>
          <w:color w:val="auto"/>
          <w:sz w:val="20"/>
          <w:szCs w:val="20"/>
          <w:lang w:val="fr-CA"/>
        </w:rPr>
        <w:t>Praxis Institut de la moelle épinière</w:t>
      </w:r>
      <w:r w:rsidR="00372321" w:rsidRPr="00372321" w:rsidDel="00372321">
        <w:rPr>
          <w:rFonts w:ascii="Georgia" w:hAnsi="Georgia"/>
          <w:color w:val="auto"/>
          <w:sz w:val="20"/>
          <w:szCs w:val="20"/>
          <w:lang w:val="fr-CA"/>
        </w:rPr>
        <w:t xml:space="preserve"> </w:t>
      </w:r>
      <w:r w:rsidRPr="001817DD">
        <w:rPr>
          <w:rFonts w:ascii="Georgia" w:hAnsi="Georgia"/>
          <w:color w:val="auto"/>
          <w:sz w:val="20"/>
          <w:szCs w:val="20"/>
          <w:lang w:val="fr-CA"/>
        </w:rPr>
        <w:t>a récemment publié le rapport de suivi communautaire du RHSCIR</w:t>
      </w:r>
      <w:r w:rsidR="00B150AA" w:rsidRPr="001817DD">
        <w:rPr>
          <w:rFonts w:ascii="Georgia" w:hAnsi="Georgia"/>
          <w:color w:val="auto"/>
          <w:sz w:val="20"/>
          <w:szCs w:val="20"/>
          <w:lang w:val="fr-CA"/>
        </w:rPr>
        <w:t>.</w:t>
      </w:r>
      <w:r w:rsidR="0053200F" w:rsidRPr="001817DD">
        <w:rPr>
          <w:rFonts w:ascii="Georgia" w:hAnsi="Georgia"/>
          <w:color w:val="auto"/>
          <w:sz w:val="20"/>
          <w:szCs w:val="20"/>
          <w:lang w:val="fr-CA"/>
        </w:rPr>
        <w:t xml:space="preserve"> Ce rapport met en lumière les réponses à des questions-clés afin de donner une perspective plus large des principaux enjeux affectant les personnes ayant subi une LM traumatique. Il fournit de l’information démographique sur le niveau de satisfaction de la vie, sur les complications secondaires, et autres facteurs qui peuvent affecter la qualité de vie après une LM traumatique. Vous pouvez télécharger ce rapport gratuitement au </w:t>
      </w:r>
      <w:r w:rsidR="001435EF" w:rsidRPr="001817DD">
        <w:rPr>
          <w:rFonts w:ascii="Georgia" w:hAnsi="Georgia"/>
          <w:color w:val="auto"/>
          <w:sz w:val="20"/>
          <w:szCs w:val="20"/>
          <w:lang w:val="fr-CA"/>
        </w:rPr>
        <w:t xml:space="preserve">: </w:t>
      </w:r>
      <w:hyperlink r:id="rId11" w:history="1">
        <w:r w:rsidR="00416B7D" w:rsidRPr="00416B7D">
          <w:rPr>
            <w:rFonts w:ascii="Georgia" w:hAnsi="Georgia"/>
            <w:color w:val="00BED6"/>
            <w:sz w:val="20"/>
            <w:szCs w:val="20"/>
            <w:lang w:val="fr-CA"/>
          </w:rPr>
          <w:t>https://praxisinstitute.org/wp-content/uploads/2019/10/RHSCIR_CommunityReport_2017.pdf</w:t>
        </w:r>
      </w:hyperlink>
      <w:r w:rsidR="00416B7D" w:rsidRPr="001817DD">
        <w:rPr>
          <w:rFonts w:ascii="Georgia" w:hAnsi="Georgia"/>
          <w:i/>
          <w:color w:val="00BED6"/>
          <w:sz w:val="20"/>
          <w:szCs w:val="20"/>
          <w:lang w:val="fr-CA"/>
        </w:rPr>
        <w:t xml:space="preserve"> </w:t>
      </w:r>
      <w:r w:rsidR="00131838" w:rsidRPr="001817DD">
        <w:rPr>
          <w:rFonts w:ascii="Georgia" w:hAnsi="Georgia"/>
          <w:i/>
          <w:color w:val="00BED6"/>
          <w:sz w:val="20"/>
          <w:szCs w:val="20"/>
          <w:lang w:val="fr-CA"/>
        </w:rPr>
        <w:t>[</w:t>
      </w:r>
      <w:r w:rsidR="0053200F" w:rsidRPr="001817DD">
        <w:rPr>
          <w:rFonts w:ascii="Georgia" w:hAnsi="Georgia"/>
          <w:i/>
          <w:color w:val="00BED6"/>
          <w:sz w:val="20"/>
          <w:szCs w:val="20"/>
          <w:lang w:val="fr-CA"/>
        </w:rPr>
        <w:t>retirez le site si cet envoi ne se fait pas par courrier électronique</w:t>
      </w:r>
      <w:r w:rsidR="00131838" w:rsidRPr="001817DD">
        <w:rPr>
          <w:rFonts w:ascii="Georgia" w:hAnsi="Georgia"/>
          <w:i/>
          <w:color w:val="00BED6"/>
          <w:sz w:val="20"/>
          <w:szCs w:val="20"/>
          <w:lang w:val="fr-CA"/>
        </w:rPr>
        <w:t>]</w:t>
      </w:r>
      <w:r w:rsidR="00131838" w:rsidRPr="001817DD">
        <w:rPr>
          <w:rFonts w:ascii="Georgia" w:hAnsi="Georgia"/>
          <w:color w:val="00BED6"/>
          <w:sz w:val="20"/>
          <w:szCs w:val="20"/>
          <w:lang w:val="fr-CA"/>
        </w:rPr>
        <w:t xml:space="preserve"> </w:t>
      </w:r>
      <w:r w:rsidR="0053200F" w:rsidRPr="001817DD">
        <w:rPr>
          <w:rFonts w:ascii="Georgia" w:hAnsi="Georgia"/>
          <w:color w:val="00BED6"/>
          <w:sz w:val="20"/>
          <w:szCs w:val="20"/>
          <w:lang w:val="fr-CA"/>
        </w:rPr>
        <w:t>Une copie du rapport est également jointe à cette lettre</w:t>
      </w:r>
      <w:r w:rsidR="00416B7D">
        <w:rPr>
          <w:rFonts w:ascii="Georgia" w:hAnsi="Georgia"/>
          <w:color w:val="00BED6"/>
          <w:sz w:val="20"/>
          <w:szCs w:val="20"/>
          <w:lang w:val="fr-CA"/>
        </w:rPr>
        <w:t xml:space="preserve"> </w:t>
      </w:r>
      <w:bookmarkStart w:id="0" w:name="_GoBack"/>
      <w:r w:rsidR="00416B7D" w:rsidRPr="00035CB2">
        <w:rPr>
          <w:rFonts w:ascii="Georgia" w:hAnsi="Georgia"/>
          <w:i/>
          <w:color w:val="00BED6"/>
          <w:sz w:val="20"/>
          <w:szCs w:val="20"/>
          <w:lang w:val="fr-CA"/>
        </w:rPr>
        <w:t>[le cas échéant]</w:t>
      </w:r>
      <w:r w:rsidR="0053200F" w:rsidRPr="00035CB2">
        <w:rPr>
          <w:rFonts w:ascii="Georgia" w:hAnsi="Georgia"/>
          <w:i/>
          <w:color w:val="00BED6"/>
          <w:sz w:val="20"/>
          <w:szCs w:val="20"/>
          <w:lang w:val="fr-CA"/>
        </w:rPr>
        <w:t xml:space="preserve">. </w:t>
      </w:r>
      <w:bookmarkEnd w:id="0"/>
    </w:p>
    <w:p w14:paraId="1E4D6FFE" w14:textId="63D3058C" w:rsidR="001435EF" w:rsidRPr="001817DD" w:rsidRDefault="00B878D9" w:rsidP="001435EF">
      <w:pPr>
        <w:rPr>
          <w:rFonts w:ascii="Georgia" w:hAnsi="Georgia"/>
          <w:color w:val="auto"/>
          <w:sz w:val="20"/>
          <w:szCs w:val="20"/>
          <w:highlight w:val="yellow"/>
          <w:lang w:val="fr-CA"/>
        </w:rPr>
      </w:pPr>
      <w:r w:rsidRPr="001817DD">
        <w:rPr>
          <w:rFonts w:ascii="Georgia" w:hAnsi="Georgia"/>
          <w:color w:val="auto"/>
          <w:sz w:val="20"/>
          <w:szCs w:val="20"/>
          <w:lang w:val="fr-CA"/>
        </w:rPr>
        <w:t xml:space="preserve">Nous sommes aussi emballés de vous </w:t>
      </w:r>
      <w:r w:rsidR="00ED59F6" w:rsidRPr="001817DD">
        <w:rPr>
          <w:rFonts w:ascii="Georgia" w:hAnsi="Georgia"/>
          <w:color w:val="auto"/>
          <w:sz w:val="20"/>
          <w:szCs w:val="20"/>
          <w:lang w:val="fr-CA"/>
        </w:rPr>
        <w:t>annoncer</w:t>
      </w:r>
      <w:r w:rsidRPr="001817DD">
        <w:rPr>
          <w:rFonts w:ascii="Georgia" w:hAnsi="Georgia"/>
          <w:color w:val="auto"/>
          <w:sz w:val="20"/>
          <w:szCs w:val="20"/>
          <w:lang w:val="fr-CA"/>
        </w:rPr>
        <w:t xml:space="preserve"> l’inclusion des LM non-traumatiques au RHSCIR. </w:t>
      </w:r>
      <w:r w:rsidR="0082658D" w:rsidRPr="001817DD">
        <w:rPr>
          <w:rFonts w:ascii="Georgia" w:hAnsi="Georgia"/>
          <w:color w:val="auto"/>
          <w:sz w:val="20"/>
          <w:szCs w:val="20"/>
          <w:lang w:val="fr-CA"/>
        </w:rPr>
        <w:t xml:space="preserve">Les LM traumatiques comptent </w:t>
      </w:r>
      <w:r w:rsidR="005348FF" w:rsidRPr="001817DD">
        <w:rPr>
          <w:rFonts w:ascii="Georgia" w:hAnsi="Georgia"/>
          <w:color w:val="auto"/>
          <w:sz w:val="20"/>
          <w:szCs w:val="20"/>
          <w:lang w:val="fr-CA"/>
        </w:rPr>
        <w:t>p</w:t>
      </w:r>
      <w:r w:rsidR="0082658D" w:rsidRPr="001817DD">
        <w:rPr>
          <w:rFonts w:ascii="Georgia" w:hAnsi="Georgia"/>
          <w:color w:val="auto"/>
          <w:sz w:val="20"/>
          <w:szCs w:val="20"/>
          <w:lang w:val="fr-CA"/>
        </w:rPr>
        <w:t xml:space="preserve">our environ 50 % de la population de LM; en incluant les lésions non-traumatiques, nous visons à obtenir un portrait plus complet des LM au Canada. </w:t>
      </w:r>
      <w:r w:rsidR="005348FF" w:rsidRPr="001817DD">
        <w:rPr>
          <w:rFonts w:ascii="Georgia" w:hAnsi="Georgia"/>
          <w:color w:val="auto"/>
          <w:sz w:val="20"/>
          <w:szCs w:val="20"/>
          <w:lang w:val="fr-CA"/>
        </w:rPr>
        <w:t>Les renseignements recueillis</w:t>
      </w:r>
      <w:r w:rsidR="0082658D" w:rsidRPr="001817DD">
        <w:rPr>
          <w:rFonts w:ascii="Georgia" w:hAnsi="Georgia"/>
          <w:color w:val="auto"/>
          <w:sz w:val="20"/>
          <w:szCs w:val="20"/>
          <w:lang w:val="fr-CA"/>
        </w:rPr>
        <w:t xml:space="preserve"> dans le passé seront </w:t>
      </w:r>
      <w:r w:rsidR="00BF6217" w:rsidRPr="001817DD">
        <w:rPr>
          <w:rFonts w:ascii="Georgia" w:hAnsi="Georgia"/>
          <w:color w:val="auto"/>
          <w:sz w:val="20"/>
          <w:szCs w:val="20"/>
          <w:lang w:val="fr-CA"/>
        </w:rPr>
        <w:t>combinés</w:t>
      </w:r>
      <w:r w:rsidR="0082658D" w:rsidRPr="001817DD">
        <w:rPr>
          <w:rFonts w:ascii="Georgia" w:hAnsi="Georgia"/>
          <w:color w:val="auto"/>
          <w:sz w:val="20"/>
          <w:szCs w:val="20"/>
          <w:lang w:val="fr-CA"/>
        </w:rPr>
        <w:t xml:space="preserve"> à ces nouvelles données afin de nous informer sur les soins pour les individus ayant une LM au Canada. </w:t>
      </w:r>
    </w:p>
    <w:p w14:paraId="1BCE181A" w14:textId="4954CBE7" w:rsidR="001435EF" w:rsidRPr="001817DD" w:rsidRDefault="00BA7805" w:rsidP="001435EF">
      <w:pPr>
        <w:rPr>
          <w:rFonts w:ascii="Georgia" w:hAnsi="Georgia"/>
          <w:color w:val="auto"/>
          <w:sz w:val="20"/>
          <w:szCs w:val="20"/>
          <w:lang w:val="fr-CA"/>
        </w:rPr>
      </w:pPr>
      <w:r w:rsidRPr="001817DD">
        <w:rPr>
          <w:rFonts w:ascii="Georgia" w:hAnsi="Georgia"/>
          <w:color w:val="auto"/>
          <w:sz w:val="20"/>
          <w:szCs w:val="20"/>
          <w:lang w:val="fr-CA"/>
        </w:rPr>
        <w:t xml:space="preserve">De plus, dans le souci de vouloir uniformiser et améliorer l’efficacité du questionnaire de suivi </w:t>
      </w:r>
      <w:r w:rsidR="0084524F" w:rsidRPr="001817DD">
        <w:rPr>
          <w:rFonts w:ascii="Georgia" w:hAnsi="Georgia"/>
          <w:color w:val="auto"/>
          <w:sz w:val="20"/>
          <w:szCs w:val="20"/>
          <w:lang w:val="fr-CA"/>
        </w:rPr>
        <w:t>c</w:t>
      </w:r>
      <w:r w:rsidRPr="001817DD">
        <w:rPr>
          <w:rFonts w:ascii="Georgia" w:hAnsi="Georgia"/>
          <w:color w:val="auto"/>
          <w:sz w:val="20"/>
          <w:szCs w:val="20"/>
          <w:lang w:val="fr-CA"/>
        </w:rPr>
        <w:t>ommunautaire, les suivis à 1 et 2 ans seront remplacés par un seul suivi</w:t>
      </w:r>
      <w:r w:rsidR="0084524F" w:rsidRPr="001817DD">
        <w:rPr>
          <w:rFonts w:ascii="Georgia" w:hAnsi="Georgia"/>
          <w:color w:val="auto"/>
          <w:sz w:val="20"/>
          <w:szCs w:val="20"/>
          <w:lang w:val="fr-CA"/>
        </w:rPr>
        <w:t>,</w:t>
      </w:r>
      <w:r w:rsidRPr="001817DD">
        <w:rPr>
          <w:rFonts w:ascii="Georgia" w:hAnsi="Georgia"/>
          <w:color w:val="auto"/>
          <w:sz w:val="20"/>
          <w:szCs w:val="20"/>
          <w:lang w:val="fr-CA"/>
        </w:rPr>
        <w:t xml:space="preserve"> 18 mois post-</w:t>
      </w:r>
      <w:r w:rsidR="00071990" w:rsidRPr="001817DD">
        <w:rPr>
          <w:rFonts w:ascii="Georgia" w:hAnsi="Georgia"/>
          <w:color w:val="auto"/>
          <w:sz w:val="20"/>
          <w:szCs w:val="20"/>
          <w:lang w:val="fr-CA"/>
        </w:rPr>
        <w:t>lésion</w:t>
      </w:r>
      <w:r w:rsidRPr="001817DD">
        <w:rPr>
          <w:rFonts w:ascii="Georgia" w:hAnsi="Georgia"/>
          <w:color w:val="auto"/>
          <w:sz w:val="20"/>
          <w:szCs w:val="20"/>
          <w:lang w:val="fr-CA"/>
        </w:rPr>
        <w:t xml:space="preserve">. Le calendrier des suivis subséquents restera le même. Si vous avez déjà eu votre suivi de 1 an, votre prochain sera à 5 ans. </w:t>
      </w:r>
    </w:p>
    <w:p w14:paraId="4F753081" w14:textId="43A5853B" w:rsidR="00262CD5" w:rsidRPr="001817DD" w:rsidRDefault="00262CD5" w:rsidP="001435EF">
      <w:pPr>
        <w:rPr>
          <w:rFonts w:ascii="Georgia" w:hAnsi="Georgia"/>
          <w:color w:val="00BED6"/>
          <w:sz w:val="20"/>
          <w:szCs w:val="20"/>
          <w:highlight w:val="yellow"/>
          <w:lang w:val="fr-CA"/>
        </w:rPr>
      </w:pPr>
      <w:r w:rsidRPr="001817DD">
        <w:rPr>
          <w:rFonts w:ascii="Georgia" w:hAnsi="Georgia"/>
          <w:i/>
          <w:color w:val="00BED6"/>
          <w:sz w:val="20"/>
          <w:szCs w:val="20"/>
          <w:lang w:val="fr-CA"/>
        </w:rPr>
        <w:t>[</w:t>
      </w:r>
      <w:r w:rsidR="00DA1AA0" w:rsidRPr="001817DD">
        <w:rPr>
          <w:rFonts w:ascii="Georgia" w:hAnsi="Georgia"/>
          <w:i/>
          <w:color w:val="00BED6"/>
          <w:sz w:val="20"/>
          <w:szCs w:val="20"/>
          <w:lang w:val="fr-CA"/>
        </w:rPr>
        <w:t>Pour les sites utilisant des courriels automatisés</w:t>
      </w:r>
      <w:r w:rsidRPr="001817DD">
        <w:rPr>
          <w:rFonts w:ascii="Georgia" w:hAnsi="Georgia"/>
          <w:i/>
          <w:color w:val="00BED6"/>
          <w:sz w:val="20"/>
          <w:szCs w:val="20"/>
          <w:lang w:val="fr-CA"/>
        </w:rPr>
        <w:t xml:space="preserve"> CFU]</w:t>
      </w:r>
      <w:r w:rsidRPr="001817DD">
        <w:rPr>
          <w:rFonts w:ascii="Georgia" w:hAnsi="Georgia"/>
          <w:color w:val="00BED6"/>
          <w:sz w:val="20"/>
          <w:szCs w:val="20"/>
          <w:lang w:val="fr-CA"/>
        </w:rPr>
        <w:t xml:space="preserve"> </w:t>
      </w:r>
      <w:r w:rsidR="00200D9A" w:rsidRPr="001817DD">
        <w:rPr>
          <w:rFonts w:ascii="Georgia" w:hAnsi="Georgia"/>
          <w:color w:val="00BED6"/>
          <w:sz w:val="20"/>
          <w:szCs w:val="20"/>
          <w:lang w:val="fr-CA"/>
        </w:rPr>
        <w:t>Nous</w:t>
      </w:r>
      <w:r w:rsidR="00C66C29" w:rsidRPr="001817DD">
        <w:rPr>
          <w:rFonts w:ascii="Georgia" w:hAnsi="Georgia"/>
          <w:color w:val="00BED6"/>
          <w:sz w:val="20"/>
          <w:szCs w:val="20"/>
          <w:lang w:val="fr-CA"/>
        </w:rPr>
        <w:t xml:space="preserve"> avons implanté un suivi communautaire automatisé. Vous recevrez des rappels automatiques par courrier électronique à des moments précis du suivi, </w:t>
      </w:r>
      <w:r w:rsidR="00945947" w:rsidRPr="001817DD">
        <w:rPr>
          <w:rFonts w:ascii="Georgia" w:hAnsi="Georgia"/>
          <w:color w:val="00BED6"/>
          <w:sz w:val="20"/>
          <w:szCs w:val="20"/>
          <w:lang w:val="fr-CA"/>
        </w:rPr>
        <w:t>et contenant</w:t>
      </w:r>
      <w:r w:rsidR="00C66C29" w:rsidRPr="001817DD">
        <w:rPr>
          <w:rFonts w:ascii="Georgia" w:hAnsi="Georgia"/>
          <w:color w:val="00BED6"/>
          <w:sz w:val="20"/>
          <w:szCs w:val="20"/>
          <w:lang w:val="fr-CA"/>
        </w:rPr>
        <w:t xml:space="preserve"> un lien sécurisé pour pouvoir remplir le questionnaire. </w:t>
      </w:r>
    </w:p>
    <w:p w14:paraId="4C7F5318" w14:textId="357BF27B" w:rsidR="001435EF" w:rsidRPr="001817DD" w:rsidRDefault="00770F5C" w:rsidP="001435EF">
      <w:pPr>
        <w:rPr>
          <w:rFonts w:ascii="Georgia" w:hAnsi="Georgia"/>
          <w:color w:val="0070C0"/>
          <w:sz w:val="20"/>
          <w:szCs w:val="20"/>
          <w:lang w:val="fr-CA"/>
        </w:rPr>
      </w:pPr>
      <w:r w:rsidRPr="001817DD">
        <w:rPr>
          <w:rFonts w:ascii="Georgia" w:hAnsi="Georgia"/>
          <w:color w:val="auto"/>
          <w:sz w:val="20"/>
          <w:szCs w:val="20"/>
          <w:lang w:val="fr-CA"/>
        </w:rPr>
        <w:t xml:space="preserve">Pour signaler </w:t>
      </w:r>
      <w:r w:rsidR="004326CA" w:rsidRPr="001817DD">
        <w:rPr>
          <w:rFonts w:ascii="Georgia" w:hAnsi="Georgia"/>
          <w:color w:val="auto"/>
          <w:sz w:val="20"/>
          <w:szCs w:val="20"/>
          <w:lang w:val="fr-CA"/>
        </w:rPr>
        <w:t>toute modification</w:t>
      </w:r>
      <w:r w:rsidRPr="001817DD">
        <w:rPr>
          <w:rFonts w:ascii="Georgia" w:hAnsi="Georgia"/>
          <w:color w:val="auto"/>
          <w:sz w:val="20"/>
          <w:szCs w:val="20"/>
          <w:lang w:val="fr-CA"/>
        </w:rPr>
        <w:t xml:space="preserve"> dans vos coordonnées, veuillez communiquer par courrier électronique à votre coordonnateur local du RHSCIR au </w:t>
      </w:r>
      <w:r w:rsidR="001435EF" w:rsidRPr="001817DD">
        <w:rPr>
          <w:rFonts w:ascii="Georgia" w:hAnsi="Georgia"/>
          <w:color w:val="00BED6"/>
          <w:sz w:val="20"/>
          <w:szCs w:val="20"/>
          <w:lang w:val="fr-CA"/>
        </w:rPr>
        <w:t>[</w:t>
      </w:r>
      <w:r w:rsidRPr="001817DD">
        <w:rPr>
          <w:rFonts w:ascii="Georgia" w:hAnsi="Georgia"/>
          <w:color w:val="00BED6"/>
          <w:sz w:val="20"/>
          <w:szCs w:val="20"/>
          <w:lang w:val="fr-CA"/>
        </w:rPr>
        <w:t>inscrire l’adresse de courrier électronique du coordonnateur</w:t>
      </w:r>
      <w:r w:rsidR="001435EF" w:rsidRPr="001817DD">
        <w:rPr>
          <w:rFonts w:ascii="Georgia" w:hAnsi="Georgia"/>
          <w:color w:val="00BED6"/>
          <w:sz w:val="20"/>
          <w:szCs w:val="20"/>
          <w:lang w:val="fr-CA"/>
        </w:rPr>
        <w:t>].</w:t>
      </w:r>
    </w:p>
    <w:p w14:paraId="52EFA9D8" w14:textId="11286005" w:rsidR="00A14628" w:rsidRPr="001817DD" w:rsidRDefault="00DA2019" w:rsidP="001435EF">
      <w:pPr>
        <w:rPr>
          <w:rFonts w:ascii="Georgia" w:hAnsi="Georgia"/>
          <w:color w:val="auto"/>
          <w:sz w:val="20"/>
          <w:szCs w:val="20"/>
          <w:lang w:val="fr-CA"/>
        </w:rPr>
      </w:pPr>
      <w:r w:rsidRPr="001817DD">
        <w:rPr>
          <w:rFonts w:ascii="Georgia" w:hAnsi="Georgia"/>
          <w:color w:val="auto"/>
          <w:sz w:val="20"/>
          <w:szCs w:val="20"/>
          <w:lang w:val="fr-CA"/>
        </w:rPr>
        <w:t xml:space="preserve">Veuillez communiquer avec votre équipe locale du RHSCIR pour toute question ou préoccupation, ou si vous désirez retirer votre consentement à participer au projet. </w:t>
      </w:r>
    </w:p>
    <w:p w14:paraId="418CB912" w14:textId="5D8C3D46" w:rsidR="001435EF" w:rsidRPr="001817DD" w:rsidRDefault="00F67944" w:rsidP="001435EF">
      <w:pPr>
        <w:rPr>
          <w:rFonts w:ascii="Georgia" w:hAnsi="Georgia"/>
          <w:color w:val="auto"/>
          <w:sz w:val="20"/>
          <w:szCs w:val="20"/>
          <w:lang w:val="fr-CA"/>
        </w:rPr>
      </w:pPr>
      <w:r w:rsidRPr="001817DD">
        <w:rPr>
          <w:rFonts w:ascii="Georgia" w:hAnsi="Georgia"/>
          <w:color w:val="auto"/>
          <w:sz w:val="20"/>
          <w:szCs w:val="20"/>
          <w:lang w:val="fr-CA"/>
        </w:rPr>
        <w:t>Salutations</w:t>
      </w:r>
      <w:r w:rsidR="001435EF" w:rsidRPr="001817DD">
        <w:rPr>
          <w:rFonts w:ascii="Georgia" w:hAnsi="Georgia"/>
          <w:color w:val="auto"/>
          <w:sz w:val="20"/>
          <w:szCs w:val="20"/>
          <w:lang w:val="fr-CA"/>
        </w:rPr>
        <w:t>,</w:t>
      </w:r>
    </w:p>
    <w:p w14:paraId="2D213B89" w14:textId="673C4743" w:rsidR="001435EF" w:rsidRPr="001817DD" w:rsidRDefault="001435EF" w:rsidP="001435EF">
      <w:pPr>
        <w:contextualSpacing/>
        <w:rPr>
          <w:rFonts w:ascii="Georgia" w:hAnsi="Georgia"/>
          <w:color w:val="00BED6"/>
          <w:sz w:val="20"/>
          <w:szCs w:val="20"/>
          <w:lang w:val="fr-CA"/>
        </w:rPr>
      </w:pPr>
      <w:r w:rsidRPr="001817DD">
        <w:rPr>
          <w:rFonts w:ascii="Georgia" w:hAnsi="Georgia"/>
          <w:color w:val="00BED6"/>
          <w:sz w:val="20"/>
          <w:szCs w:val="20"/>
          <w:lang w:val="fr-CA"/>
        </w:rPr>
        <w:t>[</w:t>
      </w:r>
      <w:r w:rsidR="00F67944" w:rsidRPr="001817DD">
        <w:rPr>
          <w:rFonts w:ascii="Georgia" w:hAnsi="Georgia"/>
          <w:color w:val="00BED6"/>
          <w:sz w:val="20"/>
          <w:szCs w:val="20"/>
          <w:lang w:val="fr-CA"/>
        </w:rPr>
        <w:t>Nom du contact de l’équipe locale du</w:t>
      </w:r>
      <w:r w:rsidRPr="001817DD">
        <w:rPr>
          <w:rFonts w:ascii="Georgia" w:hAnsi="Georgia"/>
          <w:color w:val="00BED6"/>
          <w:sz w:val="20"/>
          <w:szCs w:val="20"/>
          <w:lang w:val="fr-CA"/>
        </w:rPr>
        <w:t xml:space="preserve"> RHSCIR]</w:t>
      </w:r>
    </w:p>
    <w:p w14:paraId="6EF5D0FB" w14:textId="011A3149" w:rsidR="001435EF" w:rsidRPr="001817DD" w:rsidRDefault="001435EF" w:rsidP="001435EF">
      <w:pPr>
        <w:contextualSpacing/>
        <w:rPr>
          <w:rFonts w:ascii="Georgia" w:hAnsi="Georgia"/>
          <w:color w:val="0070C0"/>
          <w:sz w:val="20"/>
          <w:szCs w:val="20"/>
          <w:lang w:val="fr-CA"/>
        </w:rPr>
      </w:pPr>
      <w:r w:rsidRPr="001817DD">
        <w:rPr>
          <w:rFonts w:ascii="Georgia" w:hAnsi="Georgia"/>
          <w:color w:val="00BED6"/>
          <w:sz w:val="20"/>
          <w:szCs w:val="20"/>
          <w:lang w:val="fr-CA"/>
        </w:rPr>
        <w:t>[</w:t>
      </w:r>
      <w:r w:rsidR="00F67944" w:rsidRPr="001817DD">
        <w:rPr>
          <w:rFonts w:ascii="Georgia" w:hAnsi="Georgia"/>
          <w:color w:val="00BED6"/>
          <w:sz w:val="20"/>
          <w:szCs w:val="20"/>
          <w:lang w:val="fr-CA"/>
        </w:rPr>
        <w:t xml:space="preserve">Inscrire les coordonnées détaillées du contact de l’équipe locale du </w:t>
      </w:r>
      <w:r w:rsidRPr="001817DD">
        <w:rPr>
          <w:rFonts w:ascii="Georgia" w:hAnsi="Georgia"/>
          <w:color w:val="00BED6"/>
          <w:sz w:val="20"/>
          <w:szCs w:val="20"/>
          <w:lang w:val="fr-CA"/>
        </w:rPr>
        <w:t>RHSCIR]</w:t>
      </w:r>
      <w:r w:rsidR="00017E0D" w:rsidRPr="001817DD">
        <w:rPr>
          <w:rFonts w:ascii="Georgia" w:hAnsi="Georgia"/>
          <w:color w:val="0070C0"/>
          <w:sz w:val="20"/>
          <w:szCs w:val="20"/>
          <w:lang w:val="fr-CA"/>
        </w:rPr>
        <w:tab/>
      </w:r>
      <w:r w:rsidR="00017E0D" w:rsidRPr="001817DD">
        <w:rPr>
          <w:rFonts w:ascii="Georgia" w:hAnsi="Georgia"/>
          <w:color w:val="0070C0"/>
          <w:sz w:val="20"/>
          <w:szCs w:val="20"/>
          <w:lang w:val="fr-CA"/>
        </w:rPr>
        <w:tab/>
      </w:r>
      <w:r w:rsidR="00F67944" w:rsidRPr="001817DD">
        <w:rPr>
          <w:rFonts w:ascii="Georgia" w:hAnsi="Georgia"/>
          <w:b/>
          <w:color w:val="000000" w:themeColor="text1"/>
          <w:sz w:val="20"/>
          <w:szCs w:val="20"/>
          <w:lang w:val="fr-CA"/>
        </w:rPr>
        <w:t>ET</w:t>
      </w:r>
    </w:p>
    <w:p w14:paraId="7F505744" w14:textId="77777777" w:rsidR="00017E0D" w:rsidRPr="001817DD" w:rsidRDefault="00017E0D" w:rsidP="001435EF">
      <w:pPr>
        <w:contextualSpacing/>
        <w:rPr>
          <w:rFonts w:ascii="Georgia" w:hAnsi="Georgia"/>
          <w:color w:val="auto"/>
          <w:sz w:val="20"/>
          <w:szCs w:val="20"/>
          <w:lang w:val="fr-CA"/>
        </w:rPr>
      </w:pPr>
    </w:p>
    <w:p w14:paraId="27E47F1B" w14:textId="670DCF85" w:rsidR="00FD4FB1" w:rsidRPr="001817DD" w:rsidRDefault="00F67944" w:rsidP="001435EF">
      <w:pPr>
        <w:contextualSpacing/>
        <w:rPr>
          <w:rFonts w:ascii="Georgia" w:hAnsi="Georgia"/>
          <w:color w:val="auto"/>
          <w:sz w:val="20"/>
          <w:szCs w:val="20"/>
          <w:lang w:val="fr-CA"/>
        </w:rPr>
      </w:pPr>
      <w:r w:rsidRPr="001817DD">
        <w:rPr>
          <w:rFonts w:ascii="Georgia" w:hAnsi="Georgia"/>
          <w:color w:val="auto"/>
          <w:sz w:val="20"/>
          <w:szCs w:val="20"/>
          <w:lang w:val="fr-CA"/>
        </w:rPr>
        <w:t xml:space="preserve">Équipe nationale du </w:t>
      </w:r>
      <w:r w:rsidR="001435EF" w:rsidRPr="001817DD">
        <w:rPr>
          <w:rFonts w:ascii="Georgia" w:hAnsi="Georgia"/>
          <w:color w:val="auto"/>
          <w:sz w:val="20"/>
          <w:szCs w:val="20"/>
          <w:lang w:val="fr-CA"/>
        </w:rPr>
        <w:t xml:space="preserve">RHSCIR </w:t>
      </w:r>
      <w:r w:rsidRPr="001817DD">
        <w:rPr>
          <w:rFonts w:ascii="Georgia" w:hAnsi="Georgia"/>
          <w:color w:val="auto"/>
          <w:sz w:val="20"/>
          <w:szCs w:val="20"/>
          <w:lang w:val="fr-CA"/>
        </w:rPr>
        <w:t>au</w:t>
      </w:r>
      <w:r w:rsidR="00172A72" w:rsidRPr="001817DD">
        <w:rPr>
          <w:rFonts w:ascii="Georgia" w:hAnsi="Georgia"/>
          <w:color w:val="auto"/>
          <w:sz w:val="20"/>
          <w:szCs w:val="20"/>
          <w:lang w:val="fr-CA"/>
        </w:rPr>
        <w:t xml:space="preserve"> </w:t>
      </w:r>
      <w:r w:rsidR="00372321" w:rsidRPr="00372321">
        <w:rPr>
          <w:rFonts w:ascii="Georgia" w:hAnsi="Georgia"/>
          <w:color w:val="auto"/>
          <w:sz w:val="20"/>
          <w:szCs w:val="20"/>
          <w:lang w:val="fr-CA"/>
        </w:rPr>
        <w:t>Praxis Institut de la moelle épinière</w:t>
      </w:r>
      <w:r w:rsidR="00372321" w:rsidRPr="00372321" w:rsidDel="00372321">
        <w:rPr>
          <w:rFonts w:ascii="Georgia" w:hAnsi="Georgia"/>
          <w:color w:val="auto"/>
          <w:sz w:val="20"/>
          <w:szCs w:val="20"/>
          <w:lang w:val="fr-CA"/>
        </w:rPr>
        <w:t xml:space="preserve"> </w:t>
      </w:r>
    </w:p>
    <w:sectPr w:rsidR="00FD4FB1" w:rsidRPr="001817DD" w:rsidSect="00C87491">
      <w:headerReference w:type="first" r:id="rId12"/>
      <w:footerReference w:type="first" r:id="rId13"/>
      <w:pgSz w:w="12240" w:h="15840"/>
      <w:pgMar w:top="1800" w:right="1440" w:bottom="1800" w:left="1440"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E886E" w14:textId="77777777" w:rsidR="0010236B" w:rsidRDefault="0010236B" w:rsidP="007E263E">
      <w:r>
        <w:separator/>
      </w:r>
    </w:p>
    <w:p w14:paraId="0314EC1C" w14:textId="77777777" w:rsidR="0010236B" w:rsidRDefault="0010236B"/>
  </w:endnote>
  <w:endnote w:type="continuationSeparator" w:id="0">
    <w:p w14:paraId="642F6C22" w14:textId="77777777" w:rsidR="0010236B" w:rsidRDefault="0010236B" w:rsidP="007E263E">
      <w:r>
        <w:continuationSeparator/>
      </w:r>
    </w:p>
    <w:p w14:paraId="0A5436D0" w14:textId="77777777" w:rsidR="0010236B" w:rsidRDefault="001023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cumin Pro Extra Light">
    <w:altName w:val="Calibri"/>
    <w:panose1 w:val="00000000000000000000"/>
    <w:charset w:val="00"/>
    <w:family w:val="swiss"/>
    <w:notTrueType/>
    <w:pitch w:val="variable"/>
    <w:sig w:usb0="20000007"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4BA21" w14:textId="77777777" w:rsidR="00372321" w:rsidRPr="0022471D" w:rsidRDefault="00372321">
    <w:pPr>
      <w:pStyle w:val="Footer"/>
      <w:jc w:val="center"/>
      <w:rPr>
        <w:rFonts w:ascii="Acumin Pro Extra Light" w:hAnsi="Acumin Pro Extra Light"/>
        <w:color w:val="auto"/>
        <w:sz w:val="16"/>
        <w:szCs w:val="16"/>
        <w:lang w:val="en-CA"/>
      </w:rPr>
    </w:pPr>
    <w:r w:rsidRPr="0022471D">
      <w:rPr>
        <w:rFonts w:ascii="Acumin Pro Extra Light" w:hAnsi="Acumin Pro Extra Light"/>
        <w:color w:val="auto"/>
        <w:sz w:val="16"/>
        <w:szCs w:val="16"/>
        <w:lang w:val="en-CA"/>
      </w:rPr>
      <w:t>PRAXISINSTITUTE.</w:t>
    </w:r>
    <w:r>
      <w:rPr>
        <w:rFonts w:ascii="Acumin Pro Extra Light" w:hAnsi="Acumin Pro Extra Light"/>
        <w:color w:val="auto"/>
        <w:sz w:val="16"/>
        <w:szCs w:val="16"/>
        <w:lang w:val="en-CA"/>
      </w:rPr>
      <w:t>ORG</w:t>
    </w:r>
  </w:p>
  <w:p w14:paraId="6CB913AD" w14:textId="77777777" w:rsidR="00372321" w:rsidRDefault="003723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9655A" w14:textId="77777777" w:rsidR="0010236B" w:rsidRDefault="0010236B" w:rsidP="007E263E">
      <w:r>
        <w:separator/>
      </w:r>
    </w:p>
    <w:p w14:paraId="6EF1F0D4" w14:textId="77777777" w:rsidR="0010236B" w:rsidRDefault="0010236B"/>
  </w:footnote>
  <w:footnote w:type="continuationSeparator" w:id="0">
    <w:p w14:paraId="684C5E92" w14:textId="77777777" w:rsidR="0010236B" w:rsidRDefault="0010236B" w:rsidP="007E263E">
      <w:r>
        <w:continuationSeparator/>
      </w:r>
    </w:p>
    <w:p w14:paraId="54D4F422" w14:textId="77777777" w:rsidR="0010236B" w:rsidRDefault="001023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47F2D" w14:textId="4CBB360A" w:rsidR="003067B0" w:rsidRDefault="00372321" w:rsidP="001817DD">
    <w:pPr>
      <w:pStyle w:val="Header"/>
      <w:tabs>
        <w:tab w:val="clear" w:pos="4680"/>
        <w:tab w:val="clear" w:pos="9360"/>
        <w:tab w:val="left" w:pos="3700"/>
        <w:tab w:val="left" w:pos="4220"/>
      </w:tabs>
    </w:pPr>
    <w:r>
      <w:rPr>
        <w:noProof/>
      </w:rPr>
      <w:drawing>
        <wp:anchor distT="0" distB="0" distL="114300" distR="114300" simplePos="0" relativeHeight="251659264" behindDoc="1" locked="0" layoutInCell="1" allowOverlap="1" wp14:anchorId="4514F18D" wp14:editId="2CD2D38A">
          <wp:simplePos x="0" y="0"/>
          <wp:positionH relativeFrom="page">
            <wp:posOffset>-57150</wp:posOffset>
          </wp:positionH>
          <wp:positionV relativeFrom="paragraph">
            <wp:posOffset>-565150</wp:posOffset>
          </wp:positionV>
          <wp:extent cx="7821246" cy="10121612"/>
          <wp:effectExtent l="0" t="0" r="889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rst page.png"/>
                  <pic:cNvPicPr/>
                </pic:nvPicPr>
                <pic:blipFill>
                  <a:blip r:embed="rId1">
                    <a:extLst>
                      <a:ext uri="{28A0092B-C50C-407E-A947-70E740481C1C}">
                        <a14:useLocalDpi xmlns:a14="http://schemas.microsoft.com/office/drawing/2010/main" val="0"/>
                      </a:ext>
                    </a:extLst>
                  </a:blip>
                  <a:stretch>
                    <a:fillRect/>
                  </a:stretch>
                </pic:blipFill>
                <pic:spPr>
                  <a:xfrm>
                    <a:off x="0" y="0"/>
                    <a:ext cx="7821246" cy="10121612"/>
                  </a:xfrm>
                  <a:prstGeom prst="rect">
                    <a:avLst/>
                  </a:prstGeom>
                </pic:spPr>
              </pic:pic>
            </a:graphicData>
          </a:graphic>
          <wp14:sizeRelH relativeFrom="page">
            <wp14:pctWidth>0</wp14:pctWidth>
          </wp14:sizeRelH>
          <wp14:sizeRelV relativeFrom="page">
            <wp14:pctHeight>0</wp14:pctHeight>
          </wp14:sizeRelV>
        </wp:anchor>
      </w:drawing>
    </w:r>
    <w:r w:rsidR="00C87491">
      <w:rPr>
        <w:noProof/>
        <w:lang w:val="fr-CA" w:eastAsia="fr-CA"/>
      </w:rPr>
      <w:drawing>
        <wp:anchor distT="0" distB="0" distL="114300" distR="114300" simplePos="0" relativeHeight="251657216" behindDoc="1" locked="0" layoutInCell="1" allowOverlap="1" wp14:anchorId="56D3601D" wp14:editId="6DA360CB">
          <wp:simplePos x="0" y="0"/>
          <wp:positionH relativeFrom="column">
            <wp:posOffset>-971342</wp:posOffset>
          </wp:positionH>
          <wp:positionV relativeFrom="paragraph">
            <wp:posOffset>-561975</wp:posOffset>
          </wp:positionV>
          <wp:extent cx="7800975" cy="10058668"/>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gle pager trans squares V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800975" cy="10058668"/>
                  </a:xfrm>
                  <a:prstGeom prst="rect">
                    <a:avLst/>
                  </a:prstGeom>
                </pic:spPr>
              </pic:pic>
            </a:graphicData>
          </a:graphic>
          <wp14:sizeRelH relativeFrom="page">
            <wp14:pctWidth>0</wp14:pctWidth>
          </wp14:sizeRelH>
          <wp14:sizeRelV relativeFrom="page">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86733"/>
    <w:multiLevelType w:val="hybridMultilevel"/>
    <w:tmpl w:val="C71ACE20"/>
    <w:lvl w:ilvl="0" w:tplc="0409000F">
      <w:start w:val="1"/>
      <w:numFmt w:val="decimal"/>
      <w:lvlText w:val="%1."/>
      <w:lvlJc w:val="left"/>
      <w:pPr>
        <w:ind w:left="1440" w:hanging="360"/>
      </w:pPr>
      <w:rPr>
        <w:rFonts w:hint="default"/>
        <w:color w:val="007CC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45895D6B"/>
    <w:multiLevelType w:val="hybridMultilevel"/>
    <w:tmpl w:val="4E184248"/>
    <w:lvl w:ilvl="0" w:tplc="69E4E21E">
      <w:start w:val="1"/>
      <w:numFmt w:val="bullet"/>
      <w:pStyle w:val="ListParagraph"/>
      <w:lvlText w:val=""/>
      <w:lvlJc w:val="left"/>
      <w:pPr>
        <w:ind w:left="1440" w:hanging="360"/>
      </w:pPr>
      <w:rPr>
        <w:rFonts w:ascii="Symbol" w:hAnsi="Symbol" w:hint="default"/>
        <w:color w:val="007CC2"/>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4E251929"/>
    <w:multiLevelType w:val="hybridMultilevel"/>
    <w:tmpl w:val="CD8E7B78"/>
    <w:lvl w:ilvl="0" w:tplc="0409000F">
      <w:start w:val="1"/>
      <w:numFmt w:val="decimal"/>
      <w:lvlText w:val="%1."/>
      <w:lvlJc w:val="left"/>
      <w:pPr>
        <w:ind w:left="360" w:hanging="360"/>
      </w:pPr>
      <w:rPr>
        <w:rFonts w:hint="default"/>
        <w:color w:val="007CC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CFA7812"/>
    <w:multiLevelType w:val="hybridMultilevel"/>
    <w:tmpl w:val="1AF8F02C"/>
    <w:lvl w:ilvl="0" w:tplc="0409000F">
      <w:start w:val="1"/>
      <w:numFmt w:val="decimal"/>
      <w:lvlText w:val="%1."/>
      <w:lvlJc w:val="left"/>
      <w:pPr>
        <w:ind w:left="1440" w:hanging="360"/>
      </w:pPr>
      <w:rPr>
        <w:rFonts w:hint="default"/>
        <w:color w:val="007CC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73321DA7"/>
    <w:multiLevelType w:val="hybridMultilevel"/>
    <w:tmpl w:val="9E56BA54"/>
    <w:lvl w:ilvl="0" w:tplc="30327214">
      <w:start w:val="1"/>
      <w:numFmt w:val="decimal"/>
      <w:pStyle w:val="List-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017F"/>
    <w:rsid w:val="00017E0D"/>
    <w:rsid w:val="000257DF"/>
    <w:rsid w:val="00035CB2"/>
    <w:rsid w:val="000446D1"/>
    <w:rsid w:val="00047A32"/>
    <w:rsid w:val="00055219"/>
    <w:rsid w:val="00060571"/>
    <w:rsid w:val="00071745"/>
    <w:rsid w:val="00071990"/>
    <w:rsid w:val="00090677"/>
    <w:rsid w:val="000D7358"/>
    <w:rsid w:val="000F24C2"/>
    <w:rsid w:val="0010236B"/>
    <w:rsid w:val="00130955"/>
    <w:rsid w:val="00131838"/>
    <w:rsid w:val="001435EF"/>
    <w:rsid w:val="0017102C"/>
    <w:rsid w:val="00172323"/>
    <w:rsid w:val="00172A72"/>
    <w:rsid w:val="001817DD"/>
    <w:rsid w:val="001B4FF6"/>
    <w:rsid w:val="001E792C"/>
    <w:rsid w:val="001F5099"/>
    <w:rsid w:val="00200D9A"/>
    <w:rsid w:val="00216A17"/>
    <w:rsid w:val="00232EE8"/>
    <w:rsid w:val="00246465"/>
    <w:rsid w:val="00262CD5"/>
    <w:rsid w:val="002A7125"/>
    <w:rsid w:val="002D6D62"/>
    <w:rsid w:val="002F0AC4"/>
    <w:rsid w:val="002F2CE9"/>
    <w:rsid w:val="003067B0"/>
    <w:rsid w:val="003168FD"/>
    <w:rsid w:val="00321ECC"/>
    <w:rsid w:val="00372321"/>
    <w:rsid w:val="00406CB3"/>
    <w:rsid w:val="00414821"/>
    <w:rsid w:val="00416B7D"/>
    <w:rsid w:val="00423BF4"/>
    <w:rsid w:val="004326CA"/>
    <w:rsid w:val="004474FB"/>
    <w:rsid w:val="00483565"/>
    <w:rsid w:val="004E7F1D"/>
    <w:rsid w:val="00517683"/>
    <w:rsid w:val="00530394"/>
    <w:rsid w:val="0053200F"/>
    <w:rsid w:val="00534883"/>
    <w:rsid w:val="005348FF"/>
    <w:rsid w:val="00536FA6"/>
    <w:rsid w:val="005B2AB8"/>
    <w:rsid w:val="0061044B"/>
    <w:rsid w:val="00620C07"/>
    <w:rsid w:val="0063580A"/>
    <w:rsid w:val="00672B1E"/>
    <w:rsid w:val="00673790"/>
    <w:rsid w:val="006D1266"/>
    <w:rsid w:val="006F2904"/>
    <w:rsid w:val="00727074"/>
    <w:rsid w:val="0074441C"/>
    <w:rsid w:val="00770198"/>
    <w:rsid w:val="00770F5C"/>
    <w:rsid w:val="007A2F5C"/>
    <w:rsid w:val="007A7425"/>
    <w:rsid w:val="007E263E"/>
    <w:rsid w:val="007F6B92"/>
    <w:rsid w:val="0082658D"/>
    <w:rsid w:val="0084524F"/>
    <w:rsid w:val="008A1BF3"/>
    <w:rsid w:val="008D0E9A"/>
    <w:rsid w:val="008D2BD9"/>
    <w:rsid w:val="008E5BF2"/>
    <w:rsid w:val="00917824"/>
    <w:rsid w:val="00945947"/>
    <w:rsid w:val="0097431A"/>
    <w:rsid w:val="00982349"/>
    <w:rsid w:val="0099323B"/>
    <w:rsid w:val="009B2D16"/>
    <w:rsid w:val="009B3B28"/>
    <w:rsid w:val="009C0A74"/>
    <w:rsid w:val="009C3993"/>
    <w:rsid w:val="009C4B1D"/>
    <w:rsid w:val="009F306B"/>
    <w:rsid w:val="009F799A"/>
    <w:rsid w:val="00A14628"/>
    <w:rsid w:val="00A14942"/>
    <w:rsid w:val="00A47464"/>
    <w:rsid w:val="00A50C0D"/>
    <w:rsid w:val="00A741A1"/>
    <w:rsid w:val="00AB2F72"/>
    <w:rsid w:val="00AE3523"/>
    <w:rsid w:val="00B150AA"/>
    <w:rsid w:val="00B878D9"/>
    <w:rsid w:val="00BA7805"/>
    <w:rsid w:val="00BF6217"/>
    <w:rsid w:val="00C11FA9"/>
    <w:rsid w:val="00C31533"/>
    <w:rsid w:val="00C3442C"/>
    <w:rsid w:val="00C3751E"/>
    <w:rsid w:val="00C41490"/>
    <w:rsid w:val="00C51A50"/>
    <w:rsid w:val="00C61296"/>
    <w:rsid w:val="00C66C29"/>
    <w:rsid w:val="00C87491"/>
    <w:rsid w:val="00CB1131"/>
    <w:rsid w:val="00CB2620"/>
    <w:rsid w:val="00CB5871"/>
    <w:rsid w:val="00CB6CFD"/>
    <w:rsid w:val="00CE3ED0"/>
    <w:rsid w:val="00CF7C16"/>
    <w:rsid w:val="00D80832"/>
    <w:rsid w:val="00DA1AA0"/>
    <w:rsid w:val="00DA2019"/>
    <w:rsid w:val="00DF755C"/>
    <w:rsid w:val="00E07F6E"/>
    <w:rsid w:val="00E1575F"/>
    <w:rsid w:val="00E35286"/>
    <w:rsid w:val="00E45A94"/>
    <w:rsid w:val="00E72D5B"/>
    <w:rsid w:val="00E75FDC"/>
    <w:rsid w:val="00E76C9E"/>
    <w:rsid w:val="00E83DD2"/>
    <w:rsid w:val="00E9017F"/>
    <w:rsid w:val="00E93511"/>
    <w:rsid w:val="00EC3173"/>
    <w:rsid w:val="00ED5760"/>
    <w:rsid w:val="00ED59F6"/>
    <w:rsid w:val="00F25978"/>
    <w:rsid w:val="00F56161"/>
    <w:rsid w:val="00F572AC"/>
    <w:rsid w:val="00F67944"/>
    <w:rsid w:val="00F7258D"/>
    <w:rsid w:val="00F730A0"/>
    <w:rsid w:val="00F737A5"/>
    <w:rsid w:val="00FD4FB1"/>
    <w:rsid w:val="00FF5F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7E47EDA"/>
  <w15:docId w15:val="{49AB7186-D427-4D9D-8D11-4CAC276E7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1" w:defUIPriority="99" w:defSemiHidden="0" w:defUnhideWhenUsed="0" w:defQFormat="0" w:count="375">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locked="0" w:uiPriority="22" w:qFormat="1"/>
    <w:lsdException w:name="Emphasis" w:locked="0"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Normal">
    <w:name w:val="Normal"/>
    <w:qFormat/>
    <w:rsid w:val="008D2BD9"/>
    <w:pPr>
      <w:spacing w:after="240" w:line="240" w:lineRule="auto"/>
    </w:pPr>
    <w:rPr>
      <w:rFonts w:eastAsia="Times New Roman" w:cs="Times New Roman"/>
      <w:color w:val="595959" w:themeColor="text1" w:themeTint="A6"/>
      <w:sz w:val="24"/>
      <w:szCs w:val="27"/>
    </w:rPr>
  </w:style>
  <w:style w:type="paragraph" w:styleId="Heading1">
    <w:name w:val="heading 1"/>
    <w:basedOn w:val="Normal"/>
    <w:next w:val="Normal"/>
    <w:link w:val="Heading1Char"/>
    <w:uiPriority w:val="9"/>
    <w:qFormat/>
    <w:rsid w:val="00EC3173"/>
    <w:pPr>
      <w:keepNext/>
      <w:keepLines/>
      <w:spacing w:before="360" w:after="120"/>
      <w:outlineLvl w:val="0"/>
    </w:pPr>
    <w:rPr>
      <w:rFonts w:eastAsiaTheme="majorEastAsia" w:cstheme="majorBidi"/>
      <w:bCs/>
      <w:color w:val="087DC2"/>
      <w:sz w:val="56"/>
      <w:szCs w:val="28"/>
    </w:rPr>
  </w:style>
  <w:style w:type="paragraph" w:styleId="Heading2">
    <w:name w:val="heading 2"/>
    <w:basedOn w:val="Normal"/>
    <w:next w:val="Normal"/>
    <w:link w:val="Heading2Char"/>
    <w:uiPriority w:val="9"/>
    <w:unhideWhenUsed/>
    <w:qFormat/>
    <w:rsid w:val="00ED5760"/>
    <w:pPr>
      <w:keepNext/>
      <w:keepLines/>
      <w:spacing w:after="120"/>
      <w:outlineLvl w:val="1"/>
    </w:pPr>
    <w:rPr>
      <w:rFonts w:eastAsiaTheme="majorEastAsia" w:cstheme="majorBidi"/>
      <w:b/>
      <w:bCs/>
      <w:color w:val="4AB6F8"/>
      <w:sz w:val="26"/>
      <w:szCs w:val="26"/>
    </w:rPr>
  </w:style>
  <w:style w:type="paragraph" w:styleId="Heading3">
    <w:name w:val="heading 3"/>
    <w:basedOn w:val="Normal"/>
    <w:next w:val="Normal"/>
    <w:link w:val="Heading3Char"/>
    <w:uiPriority w:val="9"/>
    <w:unhideWhenUsed/>
    <w:qFormat/>
    <w:rsid w:val="00ED5760"/>
    <w:pPr>
      <w:keepNext/>
      <w:keepLines/>
      <w:spacing w:before="200" w:after="0"/>
      <w:outlineLvl w:val="2"/>
    </w:pPr>
    <w:rPr>
      <w:rFonts w:eastAsiaTheme="majorEastAsia" w:cstheme="majorBidi"/>
      <w:b/>
      <w:bCs/>
      <w:caps/>
      <w:color w:val="7F7F7F" w:themeColor="text1" w:themeTint="80"/>
    </w:rPr>
  </w:style>
  <w:style w:type="paragraph" w:styleId="Heading4">
    <w:name w:val="heading 4"/>
    <w:basedOn w:val="Normal"/>
    <w:next w:val="Normal"/>
    <w:link w:val="Heading4Char"/>
    <w:uiPriority w:val="9"/>
    <w:unhideWhenUsed/>
    <w:qFormat/>
    <w:rsid w:val="00FD4FB1"/>
    <w:pPr>
      <w:keepNext/>
      <w:keepLines/>
      <w:spacing w:before="240" w:after="120"/>
      <w:outlineLvl w:val="3"/>
    </w:pPr>
    <w:rPr>
      <w:rFonts w:eastAsiaTheme="majorEastAsia" w:cstheme="majorBidi"/>
      <w:b/>
      <w:bCs/>
      <w:iCs/>
      <w:sz w:val="22"/>
    </w:rPr>
  </w:style>
  <w:style w:type="paragraph" w:styleId="Heading5">
    <w:name w:val="heading 5"/>
    <w:basedOn w:val="Normal"/>
    <w:next w:val="Normal"/>
    <w:link w:val="Heading5Char"/>
    <w:uiPriority w:val="9"/>
    <w:unhideWhenUsed/>
    <w:locked/>
    <w:rsid w:val="00E45A94"/>
    <w:pPr>
      <w:keepNext/>
      <w:keepLines/>
      <w:spacing w:before="200" w:after="0"/>
      <w:outlineLvl w:val="4"/>
    </w:pPr>
    <w:rPr>
      <w:rFonts w:asciiTheme="majorHAnsi" w:eastAsiaTheme="majorEastAsia" w:hAnsiTheme="majorHAnsi" w:cstheme="majorBidi"/>
      <w:color w:val="003D60" w:themeColor="accent1" w:themeShade="7F"/>
    </w:rPr>
  </w:style>
  <w:style w:type="paragraph" w:styleId="Heading6">
    <w:name w:val="heading 6"/>
    <w:basedOn w:val="Normal"/>
    <w:next w:val="Normal"/>
    <w:link w:val="Heading6Char"/>
    <w:uiPriority w:val="9"/>
    <w:unhideWhenUsed/>
    <w:locked/>
    <w:rsid w:val="00E45A94"/>
    <w:pPr>
      <w:keepNext/>
      <w:keepLines/>
      <w:spacing w:before="200" w:after="0"/>
      <w:outlineLvl w:val="5"/>
    </w:pPr>
    <w:rPr>
      <w:rFonts w:asciiTheme="majorHAnsi" w:eastAsiaTheme="majorEastAsia" w:hAnsiTheme="majorHAnsi" w:cstheme="majorBidi"/>
      <w:i/>
      <w:iCs/>
      <w:color w:val="003D60" w:themeColor="accent1" w:themeShade="7F"/>
    </w:rPr>
  </w:style>
  <w:style w:type="paragraph" w:styleId="Heading7">
    <w:name w:val="heading 7"/>
    <w:basedOn w:val="Normal"/>
    <w:next w:val="Normal"/>
    <w:link w:val="Heading7Char"/>
    <w:uiPriority w:val="9"/>
    <w:semiHidden/>
    <w:unhideWhenUsed/>
    <w:qFormat/>
    <w:locked/>
    <w:rsid w:val="00E45A9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locked/>
    <w:rsid w:val="00E45A94"/>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locked/>
    <w:rsid w:val="00E45A9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E9017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017F"/>
    <w:rPr>
      <w:rFonts w:ascii="Tahoma" w:hAnsi="Tahoma" w:cs="Tahoma"/>
      <w:sz w:val="16"/>
      <w:szCs w:val="16"/>
    </w:rPr>
  </w:style>
  <w:style w:type="paragraph" w:styleId="Header">
    <w:name w:val="header"/>
    <w:basedOn w:val="Normal"/>
    <w:link w:val="HeaderChar"/>
    <w:uiPriority w:val="99"/>
    <w:unhideWhenUsed/>
    <w:rsid w:val="00E9017F"/>
    <w:pPr>
      <w:tabs>
        <w:tab w:val="center" w:pos="4680"/>
        <w:tab w:val="right" w:pos="9360"/>
      </w:tabs>
      <w:spacing w:after="0"/>
    </w:pPr>
  </w:style>
  <w:style w:type="character" w:customStyle="1" w:styleId="HeaderChar">
    <w:name w:val="Header Char"/>
    <w:basedOn w:val="DefaultParagraphFont"/>
    <w:link w:val="Header"/>
    <w:uiPriority w:val="99"/>
    <w:rsid w:val="00E9017F"/>
  </w:style>
  <w:style w:type="paragraph" w:styleId="Footer">
    <w:name w:val="footer"/>
    <w:basedOn w:val="Normal"/>
    <w:link w:val="FooterChar"/>
    <w:uiPriority w:val="99"/>
    <w:unhideWhenUsed/>
    <w:rsid w:val="00E9017F"/>
    <w:pPr>
      <w:tabs>
        <w:tab w:val="center" w:pos="4680"/>
        <w:tab w:val="right" w:pos="9360"/>
      </w:tabs>
      <w:spacing w:after="0"/>
    </w:pPr>
  </w:style>
  <w:style w:type="character" w:customStyle="1" w:styleId="FooterChar">
    <w:name w:val="Footer Char"/>
    <w:basedOn w:val="DefaultParagraphFont"/>
    <w:link w:val="Footer"/>
    <w:uiPriority w:val="99"/>
    <w:rsid w:val="00E9017F"/>
  </w:style>
  <w:style w:type="paragraph" w:styleId="z-TopofForm">
    <w:name w:val="HTML Top of Form"/>
    <w:basedOn w:val="Normal"/>
    <w:next w:val="Normal"/>
    <w:link w:val="z-TopofFormChar"/>
    <w:hidden/>
    <w:uiPriority w:val="99"/>
    <w:semiHidden/>
    <w:unhideWhenUsed/>
    <w:rsid w:val="00C3442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3442C"/>
    <w:rPr>
      <w:rFonts w:ascii="Arial" w:eastAsia="Times New Roman" w:hAnsi="Arial" w:cs="Arial"/>
      <w:vanish/>
      <w:sz w:val="16"/>
      <w:szCs w:val="16"/>
    </w:rPr>
  </w:style>
  <w:style w:type="paragraph" w:styleId="NormalWeb">
    <w:name w:val="Normal (Web)"/>
    <w:basedOn w:val="Normal"/>
    <w:uiPriority w:val="99"/>
    <w:semiHidden/>
    <w:unhideWhenUsed/>
    <w:locked/>
    <w:rsid w:val="00C3442C"/>
    <w:pPr>
      <w:spacing w:before="100" w:beforeAutospacing="1" w:after="100" w:afterAutospacing="1"/>
    </w:pPr>
    <w:rPr>
      <w:rFonts w:ascii="Times New Roman" w:hAnsi="Times New Roman"/>
      <w:szCs w:val="24"/>
    </w:rPr>
  </w:style>
  <w:style w:type="paragraph" w:styleId="z-BottomofForm">
    <w:name w:val="HTML Bottom of Form"/>
    <w:basedOn w:val="Normal"/>
    <w:next w:val="Normal"/>
    <w:link w:val="z-BottomofFormChar"/>
    <w:hidden/>
    <w:uiPriority w:val="99"/>
    <w:semiHidden/>
    <w:unhideWhenUsed/>
    <w:rsid w:val="00C3442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3442C"/>
    <w:rPr>
      <w:rFonts w:ascii="Arial" w:eastAsia="Times New Roman" w:hAnsi="Arial" w:cs="Arial"/>
      <w:vanish/>
      <w:sz w:val="16"/>
      <w:szCs w:val="16"/>
    </w:rPr>
  </w:style>
  <w:style w:type="character" w:styleId="Hyperlink">
    <w:name w:val="Hyperlink"/>
    <w:basedOn w:val="DefaultParagraphFont"/>
    <w:uiPriority w:val="99"/>
    <w:unhideWhenUsed/>
    <w:rsid w:val="008D2BD9"/>
    <w:rPr>
      <w:color w:val="007CC2"/>
      <w:u w:val="single"/>
    </w:rPr>
  </w:style>
  <w:style w:type="character" w:customStyle="1" w:styleId="Heading1Char">
    <w:name w:val="Heading 1 Char"/>
    <w:basedOn w:val="DefaultParagraphFont"/>
    <w:link w:val="Heading1"/>
    <w:uiPriority w:val="9"/>
    <w:rsid w:val="00EC3173"/>
    <w:rPr>
      <w:rFonts w:eastAsiaTheme="majorEastAsia" w:cstheme="majorBidi"/>
      <w:bCs/>
      <w:color w:val="087DC2"/>
      <w:sz w:val="56"/>
      <w:szCs w:val="28"/>
    </w:rPr>
  </w:style>
  <w:style w:type="character" w:customStyle="1" w:styleId="Heading2Char">
    <w:name w:val="Heading 2 Char"/>
    <w:basedOn w:val="DefaultParagraphFont"/>
    <w:link w:val="Heading2"/>
    <w:uiPriority w:val="9"/>
    <w:rsid w:val="00ED5760"/>
    <w:rPr>
      <w:rFonts w:eastAsiaTheme="majorEastAsia" w:cstheme="majorBidi"/>
      <w:b/>
      <w:bCs/>
      <w:color w:val="4AB6F8"/>
      <w:sz w:val="26"/>
      <w:szCs w:val="26"/>
    </w:rPr>
  </w:style>
  <w:style w:type="character" w:customStyle="1" w:styleId="Heading3Char">
    <w:name w:val="Heading 3 Char"/>
    <w:basedOn w:val="DefaultParagraphFont"/>
    <w:link w:val="Heading3"/>
    <w:uiPriority w:val="9"/>
    <w:rsid w:val="00ED5760"/>
    <w:rPr>
      <w:rFonts w:eastAsiaTheme="majorEastAsia" w:cstheme="majorBidi"/>
      <w:b/>
      <w:bCs/>
      <w:caps/>
      <w:color w:val="7F7F7F" w:themeColor="text1" w:themeTint="80"/>
      <w:sz w:val="24"/>
      <w:szCs w:val="27"/>
    </w:rPr>
  </w:style>
  <w:style w:type="character" w:customStyle="1" w:styleId="Heading4Char">
    <w:name w:val="Heading 4 Char"/>
    <w:basedOn w:val="DefaultParagraphFont"/>
    <w:link w:val="Heading4"/>
    <w:uiPriority w:val="9"/>
    <w:rsid w:val="00FD4FB1"/>
    <w:rPr>
      <w:rFonts w:eastAsiaTheme="majorEastAsia" w:cstheme="majorBidi"/>
      <w:b/>
      <w:bCs/>
      <w:iCs/>
      <w:color w:val="595959" w:themeColor="text1" w:themeTint="A6"/>
      <w:szCs w:val="27"/>
    </w:rPr>
  </w:style>
  <w:style w:type="character" w:customStyle="1" w:styleId="Heading5Char">
    <w:name w:val="Heading 5 Char"/>
    <w:basedOn w:val="DefaultParagraphFont"/>
    <w:link w:val="Heading5"/>
    <w:uiPriority w:val="9"/>
    <w:rsid w:val="00E45A94"/>
    <w:rPr>
      <w:rFonts w:asciiTheme="majorHAnsi" w:eastAsiaTheme="majorEastAsia" w:hAnsiTheme="majorHAnsi" w:cstheme="majorBidi"/>
      <w:color w:val="003D60" w:themeColor="accent1" w:themeShade="7F"/>
    </w:rPr>
  </w:style>
  <w:style w:type="character" w:customStyle="1" w:styleId="Heading6Char">
    <w:name w:val="Heading 6 Char"/>
    <w:basedOn w:val="DefaultParagraphFont"/>
    <w:link w:val="Heading6"/>
    <w:uiPriority w:val="9"/>
    <w:rsid w:val="00E45A94"/>
    <w:rPr>
      <w:rFonts w:asciiTheme="majorHAnsi" w:eastAsiaTheme="majorEastAsia" w:hAnsiTheme="majorHAnsi" w:cstheme="majorBidi"/>
      <w:i/>
      <w:iCs/>
      <w:color w:val="003D60" w:themeColor="accent1" w:themeShade="7F"/>
    </w:rPr>
  </w:style>
  <w:style w:type="character" w:customStyle="1" w:styleId="Heading7Char">
    <w:name w:val="Heading 7 Char"/>
    <w:basedOn w:val="DefaultParagraphFont"/>
    <w:link w:val="Heading7"/>
    <w:uiPriority w:val="9"/>
    <w:semiHidden/>
    <w:rsid w:val="00E45A9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45A94"/>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45A94"/>
    <w:rPr>
      <w:rFonts w:asciiTheme="majorHAnsi" w:eastAsiaTheme="majorEastAsia" w:hAnsiTheme="majorHAnsi" w:cstheme="majorBidi"/>
      <w:i/>
      <w:iCs/>
      <w:color w:val="404040" w:themeColor="text1" w:themeTint="BF"/>
      <w:sz w:val="20"/>
      <w:szCs w:val="20"/>
    </w:rPr>
  </w:style>
  <w:style w:type="character" w:styleId="Strong">
    <w:name w:val="Strong"/>
    <w:uiPriority w:val="22"/>
    <w:qFormat/>
    <w:rsid w:val="00E45A94"/>
    <w:rPr>
      <w:b/>
      <w:bCs/>
    </w:rPr>
  </w:style>
  <w:style w:type="paragraph" w:styleId="TOC1">
    <w:name w:val="toc 1"/>
    <w:basedOn w:val="Normal"/>
    <w:next w:val="Normal"/>
    <w:autoRedefine/>
    <w:uiPriority w:val="39"/>
    <w:unhideWhenUsed/>
    <w:rsid w:val="00090677"/>
    <w:pPr>
      <w:spacing w:after="100"/>
    </w:pPr>
  </w:style>
  <w:style w:type="paragraph" w:styleId="NoSpacing">
    <w:name w:val="No Spacing"/>
    <w:basedOn w:val="Normal"/>
    <w:link w:val="NoSpacingChar"/>
    <w:uiPriority w:val="1"/>
    <w:qFormat/>
    <w:locked/>
    <w:rsid w:val="00E45A94"/>
    <w:pPr>
      <w:spacing w:after="0"/>
    </w:pPr>
  </w:style>
  <w:style w:type="paragraph" w:styleId="ListParagraph">
    <w:name w:val="List Paragraph"/>
    <w:basedOn w:val="Normal"/>
    <w:uiPriority w:val="34"/>
    <w:qFormat/>
    <w:rsid w:val="004E7F1D"/>
    <w:pPr>
      <w:numPr>
        <w:numId w:val="1"/>
      </w:numPr>
      <w:spacing w:line="360" w:lineRule="auto"/>
      <w:ind w:left="360"/>
      <w:contextualSpacing/>
    </w:pPr>
  </w:style>
  <w:style w:type="paragraph" w:styleId="Quote">
    <w:name w:val="Quote"/>
    <w:basedOn w:val="Normal"/>
    <w:next w:val="Normal"/>
    <w:link w:val="QuoteChar"/>
    <w:uiPriority w:val="29"/>
    <w:qFormat/>
    <w:rsid w:val="00DF755C"/>
    <w:rPr>
      <w:i/>
      <w:iCs/>
      <w:color w:val="007CC2"/>
    </w:rPr>
  </w:style>
  <w:style w:type="character" w:customStyle="1" w:styleId="QuoteChar">
    <w:name w:val="Quote Char"/>
    <w:basedOn w:val="DefaultParagraphFont"/>
    <w:link w:val="Quote"/>
    <w:uiPriority w:val="29"/>
    <w:rsid w:val="00DF755C"/>
    <w:rPr>
      <w:rFonts w:eastAsia="Times New Roman" w:cs="Times New Roman"/>
      <w:i/>
      <w:iCs/>
      <w:color w:val="007CC2"/>
      <w:sz w:val="27"/>
      <w:szCs w:val="27"/>
    </w:rPr>
  </w:style>
  <w:style w:type="character" w:styleId="SubtleEmphasis">
    <w:name w:val="Subtle Emphasis"/>
    <w:uiPriority w:val="19"/>
    <w:qFormat/>
    <w:rsid w:val="004E7F1D"/>
    <w:rPr>
      <w:rFonts w:asciiTheme="minorHAnsi" w:hAnsiTheme="minorHAnsi"/>
      <w:i w:val="0"/>
      <w:iCs/>
      <w:color w:val="007CC2"/>
      <w:sz w:val="24"/>
    </w:rPr>
  </w:style>
  <w:style w:type="character" w:styleId="IntenseEmphasis">
    <w:name w:val="Intense Emphasis"/>
    <w:uiPriority w:val="21"/>
    <w:qFormat/>
    <w:rsid w:val="00E45A94"/>
    <w:rPr>
      <w:b/>
      <w:bCs/>
      <w:i/>
      <w:iCs/>
      <w:color w:val="007CC2" w:themeColor="accent1"/>
    </w:rPr>
  </w:style>
  <w:style w:type="paragraph" w:styleId="TOC2">
    <w:name w:val="toc 2"/>
    <w:basedOn w:val="Normal"/>
    <w:next w:val="Normal"/>
    <w:autoRedefine/>
    <w:uiPriority w:val="39"/>
    <w:unhideWhenUsed/>
    <w:rsid w:val="00DF755C"/>
    <w:pPr>
      <w:ind w:left="270"/>
    </w:pPr>
  </w:style>
  <w:style w:type="paragraph" w:styleId="TOCHeading">
    <w:name w:val="TOC Heading"/>
    <w:basedOn w:val="Heading1"/>
    <w:next w:val="Normal"/>
    <w:uiPriority w:val="39"/>
    <w:semiHidden/>
    <w:unhideWhenUsed/>
    <w:qFormat/>
    <w:locked/>
    <w:rsid w:val="00E45A94"/>
    <w:pPr>
      <w:outlineLvl w:val="9"/>
    </w:pPr>
  </w:style>
  <w:style w:type="paragraph" w:styleId="Caption">
    <w:name w:val="caption"/>
    <w:basedOn w:val="Normal"/>
    <w:next w:val="Normal"/>
    <w:uiPriority w:val="35"/>
    <w:semiHidden/>
    <w:unhideWhenUsed/>
    <w:qFormat/>
    <w:locked/>
    <w:rsid w:val="00E45A94"/>
    <w:rPr>
      <w:b/>
      <w:bCs/>
      <w:color w:val="007CC2" w:themeColor="accent1"/>
      <w:sz w:val="18"/>
      <w:szCs w:val="18"/>
    </w:rPr>
  </w:style>
  <w:style w:type="character" w:customStyle="1" w:styleId="NoSpacingChar">
    <w:name w:val="No Spacing Char"/>
    <w:basedOn w:val="DefaultParagraphFont"/>
    <w:link w:val="NoSpacing"/>
    <w:uiPriority w:val="1"/>
    <w:rsid w:val="00E45A94"/>
  </w:style>
  <w:style w:type="paragraph" w:styleId="TOC3">
    <w:name w:val="toc 3"/>
    <w:basedOn w:val="Normal"/>
    <w:next w:val="Normal"/>
    <w:autoRedefine/>
    <w:uiPriority w:val="39"/>
    <w:unhideWhenUsed/>
    <w:rsid w:val="00090677"/>
    <w:pPr>
      <w:spacing w:after="100"/>
      <w:ind w:left="480"/>
    </w:pPr>
  </w:style>
  <w:style w:type="paragraph" w:customStyle="1" w:styleId="Captiontext">
    <w:name w:val="Caption text"/>
    <w:basedOn w:val="Normal"/>
    <w:qFormat/>
    <w:rsid w:val="00090677"/>
    <w:rPr>
      <w:sz w:val="22"/>
    </w:rPr>
  </w:style>
  <w:style w:type="paragraph" w:customStyle="1" w:styleId="Covertextsmall">
    <w:name w:val="Cover text small"/>
    <w:basedOn w:val="Captiontext"/>
    <w:rsid w:val="00CB2620"/>
    <w:rPr>
      <w:color w:val="FFFFFF" w:themeColor="background1"/>
      <w:sz w:val="24"/>
    </w:rPr>
  </w:style>
  <w:style w:type="table" w:customStyle="1" w:styleId="TableRHI">
    <w:name w:val="Table RHI"/>
    <w:basedOn w:val="TableNormal"/>
    <w:uiPriority w:val="99"/>
    <w:rsid w:val="00414821"/>
    <w:pPr>
      <w:spacing w:after="0" w:line="240" w:lineRule="auto"/>
    </w:pPr>
    <w:rPr>
      <w:rFonts w:eastAsia="Times New Roman"/>
    </w:rPr>
    <w:tblPr>
      <w:tblStyleRowBandSize w:val="1"/>
      <w:tblBorders>
        <w:top w:val="single" w:sz="4" w:space="0" w:color="007CC2"/>
        <w:bottom w:val="single" w:sz="4" w:space="0" w:color="007CC2"/>
        <w:insideH w:val="single" w:sz="2" w:space="0" w:color="D9D9D9" w:themeColor="background1" w:themeShade="D9"/>
      </w:tblBorders>
    </w:tblPr>
    <w:tblStylePr w:type="firstRow">
      <w:pPr>
        <w:jc w:val="left"/>
      </w:pPr>
      <w:rPr>
        <w:b/>
      </w:rPr>
      <w:tblPr/>
      <w:tcPr>
        <w:shd w:val="clear" w:color="auto" w:fill="D9D9D9" w:themeFill="background1" w:themeFillShade="D9"/>
        <w:vAlign w:val="center"/>
      </w:tcPr>
    </w:tblStylePr>
    <w:tblStylePr w:type="band1Horz">
      <w:tblPr/>
      <w:tcPr>
        <w:shd w:val="clear" w:color="auto" w:fill="F2F2F2" w:themeFill="background1" w:themeFillShade="F2"/>
      </w:tcPr>
    </w:tblStylePr>
  </w:style>
  <w:style w:type="table" w:customStyle="1" w:styleId="Style1">
    <w:name w:val="Style1"/>
    <w:basedOn w:val="TableNormal"/>
    <w:uiPriority w:val="99"/>
    <w:locked/>
    <w:rsid w:val="00CB1131"/>
    <w:pPr>
      <w:spacing w:after="0" w:line="240" w:lineRule="auto"/>
    </w:pPr>
    <w:rPr>
      <w:color w:val="FFFFFF" w:themeColor="background1"/>
    </w:rPr>
    <w:tblPr>
      <w:tblStyleRowBandSize w:val="1"/>
    </w:tblPr>
    <w:tblStylePr w:type="firstRow">
      <w:rPr>
        <w:rFonts w:asciiTheme="minorHAnsi" w:hAnsiTheme="minorHAnsi"/>
        <w:color w:val="FFFFFF" w:themeColor="background1"/>
      </w:rPr>
      <w:tblPr/>
      <w:tcPr>
        <w:shd w:val="clear" w:color="auto" w:fill="007CC2"/>
      </w:tcPr>
    </w:tblStylePr>
  </w:style>
  <w:style w:type="table" w:styleId="TableGrid">
    <w:name w:val="Table Grid"/>
    <w:basedOn w:val="TableNormal"/>
    <w:uiPriority w:val="59"/>
    <w:locked/>
    <w:rsid w:val="000F2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bered">
    <w:name w:val="List - Numbered"/>
    <w:basedOn w:val="Normal"/>
    <w:qFormat/>
    <w:rsid w:val="004E7F1D"/>
    <w:pPr>
      <w:numPr>
        <w:numId w:val="5"/>
      </w:numPr>
      <w:ind w:left="360"/>
    </w:pPr>
  </w:style>
  <w:style w:type="table" w:styleId="LightShading">
    <w:name w:val="Light Shading"/>
    <w:basedOn w:val="TableNormal"/>
    <w:uiPriority w:val="60"/>
    <w:locked/>
    <w:rsid w:val="0061044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Sub-titleandothercovertext">
    <w:name w:val="Sub-title and other cover text"/>
    <w:basedOn w:val="Normal"/>
    <w:link w:val="Sub-titleandothercovertextChar"/>
    <w:qFormat/>
    <w:rsid w:val="00E1575F"/>
    <w:rPr>
      <w:color w:val="007CC2"/>
    </w:rPr>
  </w:style>
  <w:style w:type="paragraph" w:customStyle="1" w:styleId="ReportTitle">
    <w:name w:val="Report Title"/>
    <w:basedOn w:val="Heading1"/>
    <w:qFormat/>
    <w:rsid w:val="00E1575F"/>
  </w:style>
  <w:style w:type="character" w:customStyle="1" w:styleId="Sub-titleandothercovertextChar">
    <w:name w:val="Sub-title and other cover text Char"/>
    <w:basedOn w:val="DefaultParagraphFont"/>
    <w:link w:val="Sub-titleandothercovertext"/>
    <w:rsid w:val="00E1575F"/>
    <w:rPr>
      <w:rFonts w:eastAsia="Times New Roman" w:cs="Times New Roman"/>
      <w:color w:val="007CC2"/>
      <w:sz w:val="24"/>
      <w:szCs w:val="27"/>
    </w:rPr>
  </w:style>
  <w:style w:type="character" w:styleId="CommentReference">
    <w:name w:val="annotation reference"/>
    <w:basedOn w:val="DefaultParagraphFont"/>
    <w:uiPriority w:val="99"/>
    <w:semiHidden/>
    <w:unhideWhenUsed/>
    <w:locked/>
    <w:rsid w:val="00483565"/>
    <w:rPr>
      <w:sz w:val="16"/>
      <w:szCs w:val="16"/>
    </w:rPr>
  </w:style>
  <w:style w:type="paragraph" w:styleId="CommentText">
    <w:name w:val="annotation text"/>
    <w:basedOn w:val="Normal"/>
    <w:link w:val="CommentTextChar"/>
    <w:uiPriority w:val="99"/>
    <w:semiHidden/>
    <w:unhideWhenUsed/>
    <w:locked/>
    <w:rsid w:val="00483565"/>
    <w:rPr>
      <w:sz w:val="20"/>
      <w:szCs w:val="20"/>
    </w:rPr>
  </w:style>
  <w:style w:type="character" w:customStyle="1" w:styleId="CommentTextChar">
    <w:name w:val="Comment Text Char"/>
    <w:basedOn w:val="DefaultParagraphFont"/>
    <w:link w:val="CommentText"/>
    <w:uiPriority w:val="99"/>
    <w:semiHidden/>
    <w:rsid w:val="00483565"/>
    <w:rPr>
      <w:rFonts w:eastAsia="Times New Roman" w:cs="Times New Roman"/>
      <w:color w:val="595959" w:themeColor="text1" w:themeTint="A6"/>
      <w:sz w:val="20"/>
      <w:szCs w:val="20"/>
    </w:rPr>
  </w:style>
  <w:style w:type="paragraph" w:styleId="CommentSubject">
    <w:name w:val="annotation subject"/>
    <w:basedOn w:val="CommentText"/>
    <w:next w:val="CommentText"/>
    <w:link w:val="CommentSubjectChar"/>
    <w:uiPriority w:val="99"/>
    <w:semiHidden/>
    <w:unhideWhenUsed/>
    <w:locked/>
    <w:rsid w:val="00483565"/>
    <w:rPr>
      <w:b/>
      <w:bCs/>
    </w:rPr>
  </w:style>
  <w:style w:type="character" w:customStyle="1" w:styleId="CommentSubjectChar">
    <w:name w:val="Comment Subject Char"/>
    <w:basedOn w:val="CommentTextChar"/>
    <w:link w:val="CommentSubject"/>
    <w:uiPriority w:val="99"/>
    <w:semiHidden/>
    <w:rsid w:val="00483565"/>
    <w:rPr>
      <w:rFonts w:eastAsia="Times New Roman" w:cs="Times New Roman"/>
      <w:b/>
      <w:bCs/>
      <w:color w:val="595959" w:themeColor="text1" w:themeTint="A6"/>
      <w:sz w:val="20"/>
      <w:szCs w:val="20"/>
    </w:rPr>
  </w:style>
  <w:style w:type="character" w:customStyle="1" w:styleId="UnresolvedMention1">
    <w:name w:val="Unresolved Mention1"/>
    <w:basedOn w:val="DefaultParagraphFont"/>
    <w:uiPriority w:val="99"/>
    <w:semiHidden/>
    <w:unhideWhenUsed/>
    <w:rsid w:val="009F79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18011">
      <w:bodyDiv w:val="1"/>
      <w:marLeft w:val="0"/>
      <w:marRight w:val="0"/>
      <w:marTop w:val="0"/>
      <w:marBottom w:val="0"/>
      <w:divBdr>
        <w:top w:val="none" w:sz="0" w:space="0" w:color="auto"/>
        <w:left w:val="none" w:sz="0" w:space="0" w:color="auto"/>
        <w:bottom w:val="none" w:sz="0" w:space="0" w:color="auto"/>
        <w:right w:val="none" w:sz="0" w:space="0" w:color="auto"/>
      </w:divBdr>
    </w:div>
    <w:div w:id="183130968">
      <w:bodyDiv w:val="1"/>
      <w:marLeft w:val="0"/>
      <w:marRight w:val="0"/>
      <w:marTop w:val="0"/>
      <w:marBottom w:val="0"/>
      <w:divBdr>
        <w:top w:val="none" w:sz="0" w:space="0" w:color="auto"/>
        <w:left w:val="none" w:sz="0" w:space="0" w:color="auto"/>
        <w:bottom w:val="none" w:sz="0" w:space="0" w:color="auto"/>
        <w:right w:val="none" w:sz="0" w:space="0" w:color="auto"/>
      </w:divBdr>
    </w:div>
    <w:div w:id="885022157">
      <w:bodyDiv w:val="1"/>
      <w:marLeft w:val="0"/>
      <w:marRight w:val="0"/>
      <w:marTop w:val="0"/>
      <w:marBottom w:val="0"/>
      <w:divBdr>
        <w:top w:val="none" w:sz="0" w:space="0" w:color="auto"/>
        <w:left w:val="none" w:sz="0" w:space="0" w:color="auto"/>
        <w:bottom w:val="none" w:sz="0" w:space="0" w:color="auto"/>
        <w:right w:val="none" w:sz="0" w:space="0" w:color="auto"/>
      </w:divBdr>
      <w:divsChild>
        <w:div w:id="423067261">
          <w:marLeft w:val="0"/>
          <w:marRight w:val="0"/>
          <w:marTop w:val="0"/>
          <w:marBottom w:val="0"/>
          <w:divBdr>
            <w:top w:val="single" w:sz="6" w:space="4" w:color="0000FF"/>
            <w:left w:val="single" w:sz="6" w:space="4" w:color="0000FF"/>
            <w:bottom w:val="single" w:sz="6" w:space="4" w:color="0000FF"/>
            <w:right w:val="single" w:sz="6" w:space="4" w:color="0000FF"/>
          </w:divBdr>
        </w:div>
      </w:divsChild>
    </w:div>
    <w:div w:id="1264265387">
      <w:bodyDiv w:val="1"/>
      <w:marLeft w:val="0"/>
      <w:marRight w:val="0"/>
      <w:marTop w:val="0"/>
      <w:marBottom w:val="0"/>
      <w:divBdr>
        <w:top w:val="none" w:sz="0" w:space="0" w:color="auto"/>
        <w:left w:val="none" w:sz="0" w:space="0" w:color="auto"/>
        <w:bottom w:val="none" w:sz="0" w:space="0" w:color="auto"/>
        <w:right w:val="none" w:sz="0" w:space="0" w:color="auto"/>
      </w:divBdr>
    </w:div>
    <w:div w:id="146639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raxisinstitute.org/wp-content/uploads/2019/10/RHSCIR_CommunityReport_2017.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RHI">
      <a:dk1>
        <a:sysClr val="windowText" lastClr="000000"/>
      </a:dk1>
      <a:lt1>
        <a:sysClr val="window" lastClr="FFFFFF"/>
      </a:lt1>
      <a:dk2>
        <a:srgbClr val="007CC2"/>
      </a:dk2>
      <a:lt2>
        <a:srgbClr val="EEECE1"/>
      </a:lt2>
      <a:accent1>
        <a:srgbClr val="007CC2"/>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762302D38D674EB79A9A9DE98BF4C8" ma:contentTypeVersion="1" ma:contentTypeDescription="Create a new document." ma:contentTypeScope="" ma:versionID="d6da69cedd4399d05f5982e4d50064dc">
  <xsd:schema xmlns:xsd="http://www.w3.org/2001/XMLSchema" xmlns:xs="http://www.w3.org/2001/XMLSchema" xmlns:p="http://schemas.microsoft.com/office/2006/metadata/properties" targetNamespace="http://schemas.microsoft.com/office/2006/metadata/properties" ma:root="true" ma:fieldsID="4c37901602a3e2ba5ec7d8339d7d3b2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A1296-DD53-4463-9D34-39AD11B01592}">
  <ds:schemaRefs>
    <ds:schemaRef ds:uri="http://schemas.microsoft.com/sharepoint/v3/contenttype/forms"/>
  </ds:schemaRefs>
</ds:datastoreItem>
</file>

<file path=customXml/itemProps2.xml><?xml version="1.0" encoding="utf-8"?>
<ds:datastoreItem xmlns:ds="http://schemas.openxmlformats.org/officeDocument/2006/customXml" ds:itemID="{71924E7D-70A9-4BD6-8002-A6E0827F3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E18470-5752-47D8-A59F-3EDB5FB8C94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334679-C3A6-44C6-B4D3-4CF3C1147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474</Words>
  <Characters>2707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Christina Peressini</dc:creator>
  <cp:lastModifiedBy>Jessica Eapen</cp:lastModifiedBy>
  <cp:revision>45</cp:revision>
  <cp:lastPrinted>2015-02-04T22:35:00Z</cp:lastPrinted>
  <dcterms:created xsi:type="dcterms:W3CDTF">2019-09-18T17:47:00Z</dcterms:created>
  <dcterms:modified xsi:type="dcterms:W3CDTF">2019-12-18T21:30:00Z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0x010100C3762302D38D674EB79A9A9DE98BF4C8</vt:lpwstr>
  </property>
</Properties>
</file>